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815">
        <w:rPr>
          <w:rFonts w:ascii="Times New Roman" w:hAnsi="Times New Roman" w:cs="Times New Roman"/>
          <w:b/>
          <w:sz w:val="24"/>
          <w:szCs w:val="24"/>
        </w:rPr>
        <w:t>W ramach prac konserwatorskich zrealizowane zostaną następujące działania dotyczące wymienionych eksponatów: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41815">
        <w:rPr>
          <w:rFonts w:ascii="Times New Roman" w:hAnsi="Times New Roman" w:cs="Times New Roman"/>
          <w:sz w:val="24"/>
          <w:szCs w:val="24"/>
        </w:rPr>
        <w:t>. Wóz koszowy (</w:t>
      </w:r>
      <w:proofErr w:type="gramStart"/>
      <w:r w:rsidRPr="00E41815">
        <w:rPr>
          <w:rFonts w:ascii="Times New Roman" w:hAnsi="Times New Roman" w:cs="Times New Roman"/>
          <w:sz w:val="24"/>
          <w:szCs w:val="24"/>
        </w:rPr>
        <w:t>bryka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), Nr </w:t>
      </w:r>
      <w:proofErr w:type="spellStart"/>
      <w:r w:rsidRPr="00E41815">
        <w:rPr>
          <w:rFonts w:ascii="Times New Roman" w:hAnsi="Times New Roman" w:cs="Times New Roman"/>
          <w:sz w:val="24"/>
          <w:szCs w:val="24"/>
        </w:rPr>
        <w:t>inw</w:t>
      </w:r>
      <w:proofErr w:type="spellEnd"/>
      <w:r w:rsidRPr="00E41815">
        <w:rPr>
          <w:rFonts w:ascii="Times New Roman" w:hAnsi="Times New Roman" w:cs="Times New Roman"/>
          <w:sz w:val="24"/>
          <w:szCs w:val="24"/>
        </w:rPr>
        <w:t>: E – 5381 – MŁ. Autor: nieznany. Czas powstania: XIX/XX w., Złaków Kościelny. Pochodzenie: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dar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Towarzystwa Przyjaciół Muzeum w Łowiczu. Technika wykonania: drewno, metal, wiklina. Wymiary: dł. całkowita 331 cm, szer.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max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(przód) 146 cm, wys. 157 cm, kosz wyplatany: dł. 260 cm, szer. 88/119 cm, wys. 78 cm, </w:t>
      </w:r>
      <w:proofErr w:type="spellStart"/>
      <w:r w:rsidRPr="00E41815">
        <w:rPr>
          <w:rFonts w:ascii="Times New Roman" w:hAnsi="Times New Roman" w:cs="Times New Roman"/>
          <w:sz w:val="24"/>
          <w:szCs w:val="24"/>
        </w:rPr>
        <w:t>śr</w:t>
      </w:r>
      <w:proofErr w:type="spellEnd"/>
      <w:r w:rsidRPr="00E418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1815">
        <w:rPr>
          <w:rFonts w:ascii="Times New Roman" w:hAnsi="Times New Roman" w:cs="Times New Roman"/>
          <w:sz w:val="24"/>
          <w:szCs w:val="24"/>
        </w:rPr>
        <w:t>kół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tylnych 100 cm, </w:t>
      </w:r>
      <w:proofErr w:type="spellStart"/>
      <w:r w:rsidRPr="00E41815">
        <w:rPr>
          <w:rFonts w:ascii="Times New Roman" w:hAnsi="Times New Roman" w:cs="Times New Roman"/>
          <w:sz w:val="24"/>
          <w:szCs w:val="24"/>
        </w:rPr>
        <w:t>śr</w:t>
      </w:r>
      <w:proofErr w:type="spellEnd"/>
      <w:r w:rsidRPr="00E418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1815">
        <w:rPr>
          <w:rFonts w:ascii="Times New Roman" w:hAnsi="Times New Roman" w:cs="Times New Roman"/>
          <w:sz w:val="24"/>
          <w:szCs w:val="24"/>
        </w:rPr>
        <w:t>kół</w:t>
      </w:r>
      <w:proofErr w:type="gramEnd"/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przednich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Pr="00E41815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Pr="00E41815">
        <w:rPr>
          <w:rFonts w:ascii="Times New Roman" w:hAnsi="Times New Roman" w:cs="Times New Roman"/>
          <w:sz w:val="24"/>
          <w:szCs w:val="24"/>
        </w:rPr>
        <w:t>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PROGRAM PRAC: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- Wykonanie dokumentacji fotograficznej i opisowej na każdym etapie prac.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- Rozmontowanie obiektu na poszczególne elementy.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- Konserwacja elementów drewnianych (oczyszczenie z kurzu i brudu; naprawa i uzupełnienie elementów uszkodzonych;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impregnacja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elementów osłabionych; oczyszczenie z nawarstwień do oryginału; uzupełnienie warstwy malarskiej na elementach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malowanych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>, a niepolichromowane pokryć preparatem woskowym lub olejno-żywicznym).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- Konserwacja elementów metalowych (oczyszczenie z kurzu i brudu; zdjęcie nawarstwień farby i korozji; uzupełnienie elementów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brakujących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>; naprawa elementów uszkodzonych; zabezpieczenie wszystkich elementów preparatem antykorozyjnym;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pomalowanie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elementów polichromowanych).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- Wykonanie kosza wiklinowego według zachowanego oryginału oraz przekazu historycznego.</w:t>
      </w:r>
    </w:p>
    <w:p w:rsid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- Montaż wszystkich elementów i umieszczenie obiektu na ekspozycji.</w:t>
      </w:r>
    </w:p>
    <w:p w:rsid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41815">
        <w:rPr>
          <w:rFonts w:ascii="Times New Roman" w:hAnsi="Times New Roman" w:cs="Times New Roman"/>
          <w:sz w:val="24"/>
          <w:szCs w:val="24"/>
        </w:rPr>
        <w:t xml:space="preserve">. Wóz pod </w:t>
      </w:r>
      <w:proofErr w:type="gramStart"/>
      <w:r w:rsidRPr="00E41815">
        <w:rPr>
          <w:rFonts w:ascii="Times New Roman" w:hAnsi="Times New Roman" w:cs="Times New Roman"/>
          <w:sz w:val="24"/>
          <w:szCs w:val="24"/>
        </w:rPr>
        <w:t>brykę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, Nr </w:t>
      </w:r>
      <w:proofErr w:type="spellStart"/>
      <w:r w:rsidRPr="00E41815">
        <w:rPr>
          <w:rFonts w:ascii="Times New Roman" w:hAnsi="Times New Roman" w:cs="Times New Roman"/>
          <w:sz w:val="24"/>
          <w:szCs w:val="24"/>
        </w:rPr>
        <w:t>inw</w:t>
      </w:r>
      <w:proofErr w:type="spellEnd"/>
      <w:r w:rsidRPr="00E41815">
        <w:rPr>
          <w:rFonts w:ascii="Times New Roman" w:hAnsi="Times New Roman" w:cs="Times New Roman"/>
          <w:sz w:val="24"/>
          <w:szCs w:val="24"/>
        </w:rPr>
        <w:t xml:space="preserve">: E – 5377 – MŁ. Autor: nieznany. Czas powstania: 1920 </w:t>
      </w:r>
      <w:proofErr w:type="gramStart"/>
      <w:r w:rsidRPr="00E4181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>., Złaków Kościelny. Pochodzenie: dar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Towarzystwa Przyjaciół Muzeum w Łowiczu. Technika wykonania: drewno, metal, tkanina, plecionka z dartego drewna lub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młodego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korzenia (?). Wymiary: dł. całkowita 247 cm, szer. 130 cm, wys. 132 cm; </w:t>
      </w:r>
      <w:proofErr w:type="spellStart"/>
      <w:r w:rsidRPr="00E41815">
        <w:rPr>
          <w:rFonts w:ascii="Times New Roman" w:hAnsi="Times New Roman" w:cs="Times New Roman"/>
          <w:sz w:val="24"/>
          <w:szCs w:val="24"/>
        </w:rPr>
        <w:t>śr</w:t>
      </w:r>
      <w:proofErr w:type="spellEnd"/>
      <w:r w:rsidRPr="00E418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1815">
        <w:rPr>
          <w:rFonts w:ascii="Times New Roman" w:hAnsi="Times New Roman" w:cs="Times New Roman"/>
          <w:sz w:val="24"/>
          <w:szCs w:val="24"/>
        </w:rPr>
        <w:t>kół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przednich 66 cm, </w:t>
      </w:r>
      <w:proofErr w:type="spellStart"/>
      <w:r w:rsidRPr="00E41815">
        <w:rPr>
          <w:rFonts w:ascii="Times New Roman" w:hAnsi="Times New Roman" w:cs="Times New Roman"/>
          <w:sz w:val="24"/>
          <w:szCs w:val="24"/>
        </w:rPr>
        <w:t>śr</w:t>
      </w:r>
      <w:proofErr w:type="spellEnd"/>
      <w:r w:rsidRPr="00E418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1815">
        <w:rPr>
          <w:rFonts w:ascii="Times New Roman" w:hAnsi="Times New Roman" w:cs="Times New Roman"/>
          <w:sz w:val="24"/>
          <w:szCs w:val="24"/>
        </w:rPr>
        <w:t>kół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tylnych 83 cm;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kosz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pleciony wym. ok.: dł. 180/190 cm, szer. 79/110 cm, wys. 42/71 cm (kosz ma kształt trapezowaty, rozszerza się w części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górnej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>); kozioł – siedzisko, tapicerka ok. 107x73 cm (mierzone bez zakładek); siedzisko tylne – tapicerka – ok. 120 x 66 cm,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1815">
        <w:rPr>
          <w:rFonts w:ascii="Times New Roman" w:hAnsi="Times New Roman" w:cs="Times New Roman"/>
          <w:sz w:val="24"/>
          <w:szCs w:val="24"/>
        </w:rPr>
        <w:t>zaplecek</w:t>
      </w:r>
      <w:proofErr w:type="spellEnd"/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ok. 120 x 41 cm (bez zakładek).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PROGRAM PRAC: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- Wykonanie dokumentacji fotograficznej i opisowej na każdym etapie prac.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- Rozmontowanie obiektu na poszczególne elementy.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- Konserwacja elementów drewnianych (oczyszczenie z kurzu i brudu; oczyszczenie wszystkich, ewentualnych, nawarstwień;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uzupełnienie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brakujących elementów; impregnacja elementów osłabionych; zabezpieczenie wszystkich powierzchni preparatem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woskowym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lub olejno-żywicznym).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- Konserwacja elementów metalowych (oczyszczenie z kurzu i brudu; oczyszczenie z rdzy i farby; uzupełnienie elementów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brakujących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i naprawa uszkodzonych; zabezpieczenie preparatem antykorozyjnym).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- Odtworzenie kosza z plecionki – według zachowanych pozostałości.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- Odtworzenie elementów tapicerowanych - zgodnie z przekazem historycznym.</w:t>
      </w:r>
    </w:p>
    <w:p w:rsid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- Zmontowanie wszystkich elementów i umieszczenie na ekspozycji.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E41815">
        <w:rPr>
          <w:rFonts w:ascii="Times New Roman" w:hAnsi="Times New Roman" w:cs="Times New Roman"/>
          <w:sz w:val="24"/>
          <w:szCs w:val="24"/>
        </w:rPr>
        <w:t xml:space="preserve">. DOROŻKA, Nr </w:t>
      </w:r>
      <w:proofErr w:type="spellStart"/>
      <w:r w:rsidRPr="00E41815">
        <w:rPr>
          <w:rFonts w:ascii="Times New Roman" w:hAnsi="Times New Roman" w:cs="Times New Roman"/>
          <w:sz w:val="24"/>
          <w:szCs w:val="24"/>
        </w:rPr>
        <w:t>inw</w:t>
      </w:r>
      <w:proofErr w:type="spellEnd"/>
      <w:r w:rsidRPr="00E41815">
        <w:rPr>
          <w:rFonts w:ascii="Times New Roman" w:hAnsi="Times New Roman" w:cs="Times New Roman"/>
          <w:sz w:val="24"/>
          <w:szCs w:val="24"/>
        </w:rPr>
        <w:t>: Art.-3165 – MŁ. Autor: nieznany. Czas powstania: 1936 r. Pochodzenie: dar Towarzystwa Przyjaciół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Muzeum w Łowiczu. Technika wykonania: drewno, metal, tkanina, skóra. Wymiary: dł. całkowita 306 cm, szer. 150 cm, wys. 200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cm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41815">
        <w:rPr>
          <w:rFonts w:ascii="Times New Roman" w:hAnsi="Times New Roman" w:cs="Times New Roman"/>
          <w:sz w:val="24"/>
          <w:szCs w:val="24"/>
        </w:rPr>
        <w:t>śr</w:t>
      </w:r>
      <w:proofErr w:type="spellEnd"/>
      <w:r w:rsidRPr="00E418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1815">
        <w:rPr>
          <w:rFonts w:ascii="Times New Roman" w:hAnsi="Times New Roman" w:cs="Times New Roman"/>
          <w:sz w:val="24"/>
          <w:szCs w:val="24"/>
        </w:rPr>
        <w:t>kół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przednich 81 cm, </w:t>
      </w:r>
      <w:proofErr w:type="spellStart"/>
      <w:r w:rsidRPr="00E41815">
        <w:rPr>
          <w:rFonts w:ascii="Times New Roman" w:hAnsi="Times New Roman" w:cs="Times New Roman"/>
          <w:sz w:val="24"/>
          <w:szCs w:val="24"/>
        </w:rPr>
        <w:t>śr</w:t>
      </w:r>
      <w:proofErr w:type="spellEnd"/>
      <w:r w:rsidRPr="00E418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1815">
        <w:rPr>
          <w:rFonts w:ascii="Times New Roman" w:hAnsi="Times New Roman" w:cs="Times New Roman"/>
          <w:sz w:val="24"/>
          <w:szCs w:val="24"/>
        </w:rPr>
        <w:t>kół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tylnych 97 cm; kozioł – tkanina </w:t>
      </w:r>
      <w:proofErr w:type="spellStart"/>
      <w:r w:rsidRPr="00E41815">
        <w:rPr>
          <w:rFonts w:ascii="Times New Roman" w:hAnsi="Times New Roman" w:cs="Times New Roman"/>
          <w:sz w:val="24"/>
          <w:szCs w:val="24"/>
        </w:rPr>
        <w:t>wysłaniająca</w:t>
      </w:r>
      <w:proofErr w:type="spellEnd"/>
      <w:r w:rsidRPr="00E41815">
        <w:rPr>
          <w:rFonts w:ascii="Times New Roman" w:hAnsi="Times New Roman" w:cs="Times New Roman"/>
          <w:sz w:val="24"/>
          <w:szCs w:val="24"/>
        </w:rPr>
        <w:t xml:space="preserve"> – 66 x 28 cm; siedzisko tylne – tapicerka – ok.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 xml:space="preserve">85 x 90 cm, </w:t>
      </w:r>
      <w:proofErr w:type="spellStart"/>
      <w:r w:rsidRPr="00E41815">
        <w:rPr>
          <w:rFonts w:ascii="Times New Roman" w:hAnsi="Times New Roman" w:cs="Times New Roman"/>
          <w:sz w:val="24"/>
          <w:szCs w:val="24"/>
        </w:rPr>
        <w:t>zaplecek</w:t>
      </w:r>
      <w:proofErr w:type="spellEnd"/>
      <w:r w:rsidRPr="00E41815">
        <w:rPr>
          <w:rFonts w:ascii="Times New Roman" w:hAnsi="Times New Roman" w:cs="Times New Roman"/>
          <w:sz w:val="24"/>
          <w:szCs w:val="24"/>
        </w:rPr>
        <w:t xml:space="preserve"> ok. 51 x 90 cm, boki 60 x 50 cm (mierzone bez zakładek); siedzisko z tyłu kozła 78 x 20 cm, powierzchnia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skóry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ok. 300 x 210 cm (mierzone bez zakładek).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PROGRAM PRAC: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- Wykonanie dokumentacji zdjęciowej i opisowej na każdym etapie prac.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- Rozebranie obiektu na poszczególne elementy.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- Konserwacja elementów drewnianych (oczyszczenie z kurzu i brudu; zdjęcie przemalowań do warstwy oryginalnej; impregnacja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elementów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osłabionych; uzupełnienie elementów brakujących; założenie powłoki olejnej na elementy polichromowane; nałożenie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bejcy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olejno – żywicznej na pozostałe elementy).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- Konserwacja elementów metalowych (oczyszczenie z kurzu i brudu; usunięcie nawarstwień rdzy; uzupełnienie elementów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brakujących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>; założenie grafitowej farby zabezpieczającej).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- Konserwacja elementów skórzanych (oczyszczenie z kurzu i brudu; nasycenie struktury preparatem uelastyczniającym;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uzupełnienie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elementów brakujących i scalenie w miejscach pęknięć; scalenie kolorystyczne i zabezpieczenie woskiem).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- Konserwacja elementów tapicerowanych – odtworzenie według starych technologii i pokrycie tkaniną dobraną według uzgodnień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inwestorem.</w:t>
      </w:r>
    </w:p>
    <w:p w:rsid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- Montaż wszystkich elementów i umieszczenie obiektu na ekspozycji.</w:t>
      </w:r>
    </w:p>
    <w:p w:rsid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815">
        <w:rPr>
          <w:rFonts w:ascii="Times New Roman" w:hAnsi="Times New Roman" w:cs="Times New Roman"/>
          <w:b/>
          <w:sz w:val="24"/>
          <w:szCs w:val="24"/>
        </w:rPr>
        <w:t>Wyciąg z inwentarza wraz z oceną stanu zachowania obiektów wytypowanych do konserwacji</w:t>
      </w:r>
    </w:p>
    <w:p w:rsid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41815">
        <w:rPr>
          <w:rFonts w:ascii="Times New Roman" w:hAnsi="Times New Roman" w:cs="Times New Roman"/>
          <w:sz w:val="24"/>
          <w:szCs w:val="24"/>
        </w:rPr>
        <w:t>. Wóz koszowy (</w:t>
      </w:r>
      <w:proofErr w:type="gramStart"/>
      <w:r w:rsidRPr="00E41815">
        <w:rPr>
          <w:rFonts w:ascii="Times New Roman" w:hAnsi="Times New Roman" w:cs="Times New Roman"/>
          <w:sz w:val="24"/>
          <w:szCs w:val="24"/>
        </w:rPr>
        <w:t>bryka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), Nr </w:t>
      </w:r>
      <w:proofErr w:type="spellStart"/>
      <w:r w:rsidRPr="00E41815">
        <w:rPr>
          <w:rFonts w:ascii="Times New Roman" w:hAnsi="Times New Roman" w:cs="Times New Roman"/>
          <w:sz w:val="24"/>
          <w:szCs w:val="24"/>
        </w:rPr>
        <w:t>inw</w:t>
      </w:r>
      <w:proofErr w:type="spellEnd"/>
      <w:r w:rsidRPr="00E41815">
        <w:rPr>
          <w:rFonts w:ascii="Times New Roman" w:hAnsi="Times New Roman" w:cs="Times New Roman"/>
          <w:sz w:val="24"/>
          <w:szCs w:val="24"/>
        </w:rPr>
        <w:t>: E – 5381 – MŁ. Autor: nieznany. Czas powstania: XIX/XX w., Złaków Kościelny. Pochodzenie: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dar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Towarzystwa Przyjaciół Muzeum w Łowiczu. Technika wykonania: drewno, metal, wiklina. Wymiary: dł. całkowita 331 cm, szer.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max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(przód) 146 cm, wys. 157 cm, kosz wyplatany: dł. 260 cm, szer. 88/119 cm, wys. 78 cm, </w:t>
      </w:r>
      <w:proofErr w:type="spellStart"/>
      <w:r w:rsidRPr="00E41815">
        <w:rPr>
          <w:rFonts w:ascii="Times New Roman" w:hAnsi="Times New Roman" w:cs="Times New Roman"/>
          <w:sz w:val="24"/>
          <w:szCs w:val="24"/>
        </w:rPr>
        <w:t>śr</w:t>
      </w:r>
      <w:proofErr w:type="spellEnd"/>
      <w:r w:rsidRPr="00E418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1815">
        <w:rPr>
          <w:rFonts w:ascii="Times New Roman" w:hAnsi="Times New Roman" w:cs="Times New Roman"/>
          <w:sz w:val="24"/>
          <w:szCs w:val="24"/>
        </w:rPr>
        <w:t>kół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tylnych 100 cm, </w:t>
      </w:r>
      <w:proofErr w:type="spellStart"/>
      <w:r w:rsidRPr="00E41815">
        <w:rPr>
          <w:rFonts w:ascii="Times New Roman" w:hAnsi="Times New Roman" w:cs="Times New Roman"/>
          <w:sz w:val="24"/>
          <w:szCs w:val="24"/>
        </w:rPr>
        <w:t>śr</w:t>
      </w:r>
      <w:proofErr w:type="spellEnd"/>
      <w:r w:rsidRPr="00E418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1815">
        <w:rPr>
          <w:rFonts w:ascii="Times New Roman" w:hAnsi="Times New Roman" w:cs="Times New Roman"/>
          <w:sz w:val="24"/>
          <w:szCs w:val="24"/>
        </w:rPr>
        <w:t>kół</w:t>
      </w:r>
      <w:proofErr w:type="gramEnd"/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przednich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Pr="00E41815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Pr="00E41815">
        <w:rPr>
          <w:rFonts w:ascii="Times New Roman" w:hAnsi="Times New Roman" w:cs="Times New Roman"/>
          <w:sz w:val="24"/>
          <w:szCs w:val="24"/>
        </w:rPr>
        <w:t>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OPIS OBIEKTU: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Pojazd na 4 kołach osadzonych na metalowych osiach, tylne koła są większe od przednich, wszystkie w żelaznych obręczach.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Osie połączone za pomocą rozwory, składającej się z dwóch części – tylnej rozwidlającej się i przedniej połączonej z osią za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pomocą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sworznia. Z przodu umieszczone są skręta, w tylnej części rozwidlające się, a w przedniej zakończone uchwytem na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dyszel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. Na wozowej konstrukcji umieszczona jest drewniana część stanowiąca dno </w:t>
      </w:r>
      <w:proofErr w:type="gramStart"/>
      <w:r w:rsidRPr="00E41815">
        <w:rPr>
          <w:rFonts w:ascii="Times New Roman" w:hAnsi="Times New Roman" w:cs="Times New Roman"/>
          <w:sz w:val="24"/>
          <w:szCs w:val="24"/>
        </w:rPr>
        <w:t>bryki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>, na której zamontowana jest drewniana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konstrukcja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żebrowa na wiklinowy kosz. Część elementów drewnianych polichromowana.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STAN ZACHOWANIA: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Złamany lewy dyszel; spękane, z ubytkami części drewniane (zwłaszcza lewe tylne koło, przód wozu)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Drewno w stanie dobrym, z widocznymi licznymi ubytkami.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Metal z widocznymi śladami korozji i brakami drobnych elementów.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W znacznym stopniu uszkodzony kosz wiklinowy.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E41815">
        <w:rPr>
          <w:rFonts w:ascii="Times New Roman" w:hAnsi="Times New Roman" w:cs="Times New Roman"/>
          <w:sz w:val="24"/>
          <w:szCs w:val="24"/>
        </w:rPr>
        <w:t xml:space="preserve">. Wóz pod </w:t>
      </w:r>
      <w:proofErr w:type="gramStart"/>
      <w:r w:rsidRPr="00E41815">
        <w:rPr>
          <w:rFonts w:ascii="Times New Roman" w:hAnsi="Times New Roman" w:cs="Times New Roman"/>
          <w:sz w:val="24"/>
          <w:szCs w:val="24"/>
        </w:rPr>
        <w:t>brykę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, Nr </w:t>
      </w:r>
      <w:proofErr w:type="spellStart"/>
      <w:r w:rsidRPr="00E41815">
        <w:rPr>
          <w:rFonts w:ascii="Times New Roman" w:hAnsi="Times New Roman" w:cs="Times New Roman"/>
          <w:sz w:val="24"/>
          <w:szCs w:val="24"/>
        </w:rPr>
        <w:t>inw</w:t>
      </w:r>
      <w:proofErr w:type="spellEnd"/>
      <w:r w:rsidRPr="00E41815">
        <w:rPr>
          <w:rFonts w:ascii="Times New Roman" w:hAnsi="Times New Roman" w:cs="Times New Roman"/>
          <w:sz w:val="24"/>
          <w:szCs w:val="24"/>
        </w:rPr>
        <w:t xml:space="preserve">: E – 5377 – MŁ. Autor: nieznany. Czas powstania: 1920 </w:t>
      </w:r>
      <w:proofErr w:type="gramStart"/>
      <w:r w:rsidRPr="00E4181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>., Złaków Kościelny. Pochodzenie: dar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Towarzystwa Przyjaciół Muzeum w Łowiczu. Technika wykonania: drewno, metal, tkanina, plecionka z dartego drewna lub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młodego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korzenia (?). Wymiary: dł. całkowita 247 cm, szer. 130 cm, wys. 132 cm; </w:t>
      </w:r>
      <w:proofErr w:type="spellStart"/>
      <w:r w:rsidRPr="00E41815">
        <w:rPr>
          <w:rFonts w:ascii="Times New Roman" w:hAnsi="Times New Roman" w:cs="Times New Roman"/>
          <w:sz w:val="24"/>
          <w:szCs w:val="24"/>
        </w:rPr>
        <w:t>śr</w:t>
      </w:r>
      <w:proofErr w:type="spellEnd"/>
      <w:r w:rsidRPr="00E418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1815">
        <w:rPr>
          <w:rFonts w:ascii="Times New Roman" w:hAnsi="Times New Roman" w:cs="Times New Roman"/>
          <w:sz w:val="24"/>
          <w:szCs w:val="24"/>
        </w:rPr>
        <w:t>kół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przednich 66 cm, </w:t>
      </w:r>
      <w:proofErr w:type="spellStart"/>
      <w:r w:rsidRPr="00E41815">
        <w:rPr>
          <w:rFonts w:ascii="Times New Roman" w:hAnsi="Times New Roman" w:cs="Times New Roman"/>
          <w:sz w:val="24"/>
          <w:szCs w:val="24"/>
        </w:rPr>
        <w:t>śr</w:t>
      </w:r>
      <w:proofErr w:type="spellEnd"/>
      <w:r w:rsidRPr="00E418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1815">
        <w:rPr>
          <w:rFonts w:ascii="Times New Roman" w:hAnsi="Times New Roman" w:cs="Times New Roman"/>
          <w:sz w:val="24"/>
          <w:szCs w:val="24"/>
        </w:rPr>
        <w:t>kół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tylnych 83 cm;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kosz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pleciony wym. ok.: dł. 180/190 cm, szer. 79/110 cm, wys. 42/71 cm (kosz ma kształt trapezowaty, rozszerza się w części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górnej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>); kozioł – siedzisko tapicerka ok. 107x73 cm (mierzone bez zakładek); siedzisko tylne – tapicerka – ok. 120 x 66 cm,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1815">
        <w:rPr>
          <w:rFonts w:ascii="Times New Roman" w:hAnsi="Times New Roman" w:cs="Times New Roman"/>
          <w:sz w:val="24"/>
          <w:szCs w:val="24"/>
        </w:rPr>
        <w:t>zaplecek</w:t>
      </w:r>
      <w:proofErr w:type="spellEnd"/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ok. 120 x 41 cm (bez zakładek).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OPIS OBIEKTU: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 xml:space="preserve">Pojazd 4-kołowy typu </w:t>
      </w:r>
      <w:proofErr w:type="spellStart"/>
      <w:r w:rsidRPr="00E41815">
        <w:rPr>
          <w:rFonts w:ascii="Times New Roman" w:hAnsi="Times New Roman" w:cs="Times New Roman"/>
          <w:sz w:val="24"/>
          <w:szCs w:val="24"/>
        </w:rPr>
        <w:t>rozworowego</w:t>
      </w:r>
      <w:proofErr w:type="spellEnd"/>
      <w:r w:rsidRPr="00E41815">
        <w:rPr>
          <w:rFonts w:ascii="Times New Roman" w:hAnsi="Times New Roman" w:cs="Times New Roman"/>
          <w:sz w:val="24"/>
          <w:szCs w:val="24"/>
        </w:rPr>
        <w:t>; składa się z rozwory, którym jest rozwidlony w jednym końcu drąg nieruchomo osadzony w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tylnej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części wozu, z przednią częścią połączony za pomocą sworznia. Z przodu znajdują się skręta z orczykami. Po bokach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drewniane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błotniki z okuciami. Nadwozie ma konstrukcję żebrową i wyścielone jest plecionką. Siedzisko woźnicy tapicerowane.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 xml:space="preserve">Siedzisko tylne z </w:t>
      </w:r>
      <w:proofErr w:type="spellStart"/>
      <w:r w:rsidRPr="00E41815">
        <w:rPr>
          <w:rFonts w:ascii="Times New Roman" w:hAnsi="Times New Roman" w:cs="Times New Roman"/>
          <w:sz w:val="24"/>
          <w:szCs w:val="24"/>
        </w:rPr>
        <w:t>zapleckiem</w:t>
      </w:r>
      <w:proofErr w:type="spellEnd"/>
      <w:r w:rsidRPr="00E41815">
        <w:rPr>
          <w:rFonts w:ascii="Times New Roman" w:hAnsi="Times New Roman" w:cs="Times New Roman"/>
          <w:sz w:val="24"/>
          <w:szCs w:val="24"/>
        </w:rPr>
        <w:t xml:space="preserve"> tapicerowane. Wszystkie tapicerki wtórne (sztruks). Koła drewniane typu gwieździsto-szprychowego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okute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żelaznymi obręczami.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STAN ZACHOWANIA: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Wszystkie tapicerki bardzo zniszczone.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Pęknięte z przodu oba błotniki. Prawy błotnik obity blachą w miejscu pęknięcia drewna.</w:t>
      </w:r>
    </w:p>
    <w:p w:rsid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Bardzo zniszczona plecionka - znaczne ubytki.</w:t>
      </w:r>
    </w:p>
    <w:p w:rsid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41815">
        <w:rPr>
          <w:rFonts w:ascii="Times New Roman" w:hAnsi="Times New Roman" w:cs="Times New Roman"/>
          <w:sz w:val="24"/>
          <w:szCs w:val="24"/>
        </w:rPr>
        <w:t xml:space="preserve"> DOROŻKA, Nr </w:t>
      </w:r>
      <w:proofErr w:type="spellStart"/>
      <w:r w:rsidRPr="00E41815">
        <w:rPr>
          <w:rFonts w:ascii="Times New Roman" w:hAnsi="Times New Roman" w:cs="Times New Roman"/>
          <w:sz w:val="24"/>
          <w:szCs w:val="24"/>
        </w:rPr>
        <w:t>inw</w:t>
      </w:r>
      <w:proofErr w:type="spellEnd"/>
      <w:r w:rsidRPr="00E41815">
        <w:rPr>
          <w:rFonts w:ascii="Times New Roman" w:hAnsi="Times New Roman" w:cs="Times New Roman"/>
          <w:sz w:val="24"/>
          <w:szCs w:val="24"/>
        </w:rPr>
        <w:t>: Art.-3165 – MŁ. Autor: nieznany. Czas powstania: 1936 r. Pochodzenie: dar Towarzystwa Przyjaciół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Muzeum w Łowiczu. Technika wykonania: drewno, metal, tkanina, skóra. Wymiary: dł. całkowita 306 cm, szer. 150 cm, wys. 200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cm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41815">
        <w:rPr>
          <w:rFonts w:ascii="Times New Roman" w:hAnsi="Times New Roman" w:cs="Times New Roman"/>
          <w:sz w:val="24"/>
          <w:szCs w:val="24"/>
        </w:rPr>
        <w:t>śr</w:t>
      </w:r>
      <w:proofErr w:type="spellEnd"/>
      <w:r w:rsidRPr="00E418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1815">
        <w:rPr>
          <w:rFonts w:ascii="Times New Roman" w:hAnsi="Times New Roman" w:cs="Times New Roman"/>
          <w:sz w:val="24"/>
          <w:szCs w:val="24"/>
        </w:rPr>
        <w:t>kół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przednich 81 cm, </w:t>
      </w:r>
      <w:proofErr w:type="spellStart"/>
      <w:r w:rsidRPr="00E41815">
        <w:rPr>
          <w:rFonts w:ascii="Times New Roman" w:hAnsi="Times New Roman" w:cs="Times New Roman"/>
          <w:sz w:val="24"/>
          <w:szCs w:val="24"/>
        </w:rPr>
        <w:t>śr</w:t>
      </w:r>
      <w:proofErr w:type="spellEnd"/>
      <w:r w:rsidRPr="00E418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1815">
        <w:rPr>
          <w:rFonts w:ascii="Times New Roman" w:hAnsi="Times New Roman" w:cs="Times New Roman"/>
          <w:sz w:val="24"/>
          <w:szCs w:val="24"/>
        </w:rPr>
        <w:t>kół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tylnych 97 cm; kozioł – tkanina </w:t>
      </w:r>
      <w:proofErr w:type="spellStart"/>
      <w:r w:rsidRPr="00E41815">
        <w:rPr>
          <w:rFonts w:ascii="Times New Roman" w:hAnsi="Times New Roman" w:cs="Times New Roman"/>
          <w:sz w:val="24"/>
          <w:szCs w:val="24"/>
        </w:rPr>
        <w:t>wysłaniająca</w:t>
      </w:r>
      <w:proofErr w:type="spellEnd"/>
      <w:r w:rsidRPr="00E41815">
        <w:rPr>
          <w:rFonts w:ascii="Times New Roman" w:hAnsi="Times New Roman" w:cs="Times New Roman"/>
          <w:sz w:val="24"/>
          <w:szCs w:val="24"/>
        </w:rPr>
        <w:t xml:space="preserve"> – 66 x 28 cm; siedzisko tylne – tapicerka – ok.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 xml:space="preserve">85 x 90 cm, </w:t>
      </w:r>
      <w:proofErr w:type="spellStart"/>
      <w:r w:rsidRPr="00E41815">
        <w:rPr>
          <w:rFonts w:ascii="Times New Roman" w:hAnsi="Times New Roman" w:cs="Times New Roman"/>
          <w:sz w:val="24"/>
          <w:szCs w:val="24"/>
        </w:rPr>
        <w:t>zaplecek</w:t>
      </w:r>
      <w:proofErr w:type="spellEnd"/>
      <w:r w:rsidRPr="00E41815">
        <w:rPr>
          <w:rFonts w:ascii="Times New Roman" w:hAnsi="Times New Roman" w:cs="Times New Roman"/>
          <w:sz w:val="24"/>
          <w:szCs w:val="24"/>
        </w:rPr>
        <w:t xml:space="preserve"> ok. 51 x 90 cm, boki 60 x 50 cm (mierzone bez zakładek); siedzisko z tyłu kozła 78 x 20 cm, powierzchnia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skóry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ok. 300 x 210 cm (mierzone bez zakładek).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OPIS OBIEKTU: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Pojazd konny 4-kołowy; nadwozie zawieszone na resorach. Koła drewniane, szprychowe, ogumione. Z przodu nadwozia wysoki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kozioł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>, za którym znajduje się mała ławeczka zawieszona na pałąkach (brak siedziska). Z tyłu obudowane, tapicerowane siedzisko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(tapicerka na siedzisku wtórna - sztruks) przysłonięte składanym daszkiem ze skóry. Podłoga z desek (dwóch brak - wymienione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płytę wiórową). Błotniki z blachy, wygięte. Dorożka pomalowana czarną farbą, dekorowana czerwonym pasem, czerwone są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815">
        <w:rPr>
          <w:rFonts w:ascii="Times New Roman" w:hAnsi="Times New Roman" w:cs="Times New Roman"/>
          <w:sz w:val="24"/>
          <w:szCs w:val="24"/>
        </w:rPr>
        <w:t>również</w:t>
      </w:r>
      <w:proofErr w:type="gramEnd"/>
      <w:r w:rsidRPr="00E41815">
        <w:rPr>
          <w:rFonts w:ascii="Times New Roman" w:hAnsi="Times New Roman" w:cs="Times New Roman"/>
          <w:sz w:val="24"/>
          <w:szCs w:val="24"/>
        </w:rPr>
        <w:t xml:space="preserve"> końce szprych i śruby na resorach.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STAN ZACHOWANIA: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Zniszczone wszystkie tapicerki.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Miejscami uszkodzona skóra. Podarta, zniszczona i z ubytkami tkanina stanowiąca podbicie skórzanego daszku.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Brak dwóch desek podłogi – wymienione na płytę wiórową.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Pęknięty prawy błotnik. Brak siedziska ławeczki z tyłu kozła.</w:t>
      </w:r>
    </w:p>
    <w:p w:rsidR="00E41815" w:rsidRPr="00E41815" w:rsidRDefault="00E41815" w:rsidP="00E4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15">
        <w:rPr>
          <w:rFonts w:ascii="Times New Roman" w:hAnsi="Times New Roman" w:cs="Times New Roman"/>
          <w:sz w:val="24"/>
          <w:szCs w:val="24"/>
        </w:rPr>
        <w:t>Ogumienie kół stwardniałe i sparciałe.</w:t>
      </w:r>
    </w:p>
    <w:sectPr w:rsidR="00E41815" w:rsidRPr="00E41815" w:rsidSect="00E418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1815"/>
    <w:rsid w:val="00077E70"/>
    <w:rsid w:val="000D4407"/>
    <w:rsid w:val="001956A6"/>
    <w:rsid w:val="00332B1D"/>
    <w:rsid w:val="00490CA8"/>
    <w:rsid w:val="005377AC"/>
    <w:rsid w:val="00563519"/>
    <w:rsid w:val="005C5578"/>
    <w:rsid w:val="007742B1"/>
    <w:rsid w:val="008170D5"/>
    <w:rsid w:val="00A25CFC"/>
    <w:rsid w:val="00B26821"/>
    <w:rsid w:val="00C658ED"/>
    <w:rsid w:val="00DE0C1D"/>
    <w:rsid w:val="00E41815"/>
    <w:rsid w:val="00F3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1223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2021-04-16T11:47:00Z</dcterms:created>
  <dcterms:modified xsi:type="dcterms:W3CDTF">2021-04-16T11:53:00Z</dcterms:modified>
</cp:coreProperties>
</file>